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DCA7FD" w14:textId="77777777" w:rsidR="00846BF6" w:rsidRDefault="00846BF6" w:rsidP="00997530">
      <w:pPr>
        <w:tabs>
          <w:tab w:val="left" w:pos="3060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W w:w="9179" w:type="dxa"/>
        <w:tblInd w:w="108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4249"/>
        <w:gridCol w:w="3453"/>
      </w:tblGrid>
      <w:tr w:rsidR="00846BF6" w:rsidRPr="00846BF6" w14:paraId="110289BE" w14:textId="77777777" w:rsidTr="00C95BBC">
        <w:tc>
          <w:tcPr>
            <w:tcW w:w="1369" w:type="dxa"/>
          </w:tcPr>
          <w:p w14:paraId="30BC129E" w14:textId="77777777" w:rsidR="00846BF6" w:rsidRPr="00846BF6" w:rsidRDefault="00846BF6" w:rsidP="00846B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  <w:r w:rsidRPr="00846BF6"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  <w:object w:dxaOrig="1602" w:dyaOrig="1794" w14:anchorId="528565A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pt;height:56.4pt" o:ole="">
                  <v:imagedata r:id="rId7" o:title=""/>
                </v:shape>
                <o:OLEObject Type="Embed" ProgID="CorelDRAW.Graphic.10" ShapeID="_x0000_i1025" DrawAspect="Content" ObjectID="_1813666237" r:id="rId8"/>
              </w:object>
            </w:r>
          </w:p>
          <w:p w14:paraId="3A2304F3" w14:textId="77777777" w:rsidR="00846BF6" w:rsidRPr="00846BF6" w:rsidRDefault="00846BF6" w:rsidP="00846B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</w:p>
        </w:tc>
        <w:tc>
          <w:tcPr>
            <w:tcW w:w="4340" w:type="dxa"/>
          </w:tcPr>
          <w:p w14:paraId="6C81B80A" w14:textId="77777777" w:rsidR="00846BF6" w:rsidRPr="00846BF6" w:rsidRDefault="00846BF6" w:rsidP="00846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  <w:r w:rsidRPr="00846BF6"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  <w:t>Bosna i Hercegovina</w:t>
            </w:r>
          </w:p>
          <w:p w14:paraId="477E48B3" w14:textId="77777777" w:rsidR="00846BF6" w:rsidRPr="00846BF6" w:rsidRDefault="00846BF6" w:rsidP="00846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  <w:r w:rsidRPr="00846BF6"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  <w:t>Federacija Bosne i Hercegovine</w:t>
            </w:r>
          </w:p>
          <w:p w14:paraId="52B7D89D" w14:textId="77777777" w:rsidR="00846BF6" w:rsidRPr="00846BF6" w:rsidRDefault="00846BF6" w:rsidP="00846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  <w:r w:rsidRPr="00846BF6"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  <w:t>Hercegovačko – neretvanski kanton</w:t>
            </w:r>
          </w:p>
          <w:p w14:paraId="71FDD3DA" w14:textId="77777777" w:rsidR="00846BF6" w:rsidRPr="00846BF6" w:rsidRDefault="00846BF6" w:rsidP="00846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  <w:r w:rsidRPr="00846BF6"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  <w:t>Grad Konjic</w:t>
            </w:r>
          </w:p>
          <w:p w14:paraId="31B543B6" w14:textId="77777777" w:rsidR="00846BF6" w:rsidRPr="00846BF6" w:rsidRDefault="00846BF6" w:rsidP="00846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  <w:r w:rsidRPr="00846BF6"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  <w:t>GRADONAČELNIK</w:t>
            </w:r>
          </w:p>
        </w:tc>
        <w:tc>
          <w:tcPr>
            <w:tcW w:w="3470" w:type="dxa"/>
          </w:tcPr>
          <w:p w14:paraId="11F37E27" w14:textId="13026C64" w:rsidR="00846BF6" w:rsidRPr="00846BF6" w:rsidRDefault="00846BF6" w:rsidP="00846B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  <w:r w:rsidRPr="00846BF6">
              <w:rPr>
                <w:rFonts w:ascii="Times New Roman" w:eastAsia="Times New Roman" w:hAnsi="Times New Roman" w:cs="Times New Roman"/>
                <w:noProof/>
                <w:kern w:val="0"/>
                <w:lang w:val="bs-Latn-BA" w:eastAsia="hr-HR"/>
                <w14:ligatures w14:val="none"/>
              </w:rPr>
              <w:drawing>
                <wp:inline distT="0" distB="0" distL="0" distR="0" wp14:anchorId="62995E1B" wp14:editId="4EAB0C44">
                  <wp:extent cx="1809750" cy="723900"/>
                  <wp:effectExtent l="0" t="0" r="0" b="0"/>
                  <wp:docPr id="1" name="Slika 1" descr="ISO EN 9001 OPCINA KONJIC 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SO EN 9001 OPCINA KONJIC 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3B5A43" w14:textId="77777777" w:rsidR="00846BF6" w:rsidRPr="00846BF6" w:rsidRDefault="00846BF6" w:rsidP="00846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</w:p>
        </w:tc>
      </w:tr>
    </w:tbl>
    <w:p w14:paraId="7F60C480" w14:textId="7EF01412" w:rsidR="00997530" w:rsidRPr="00263339" w:rsidRDefault="00997530" w:rsidP="00997530">
      <w:pPr>
        <w:tabs>
          <w:tab w:val="left" w:pos="3060"/>
        </w:tabs>
        <w:spacing w:after="0" w:line="240" w:lineRule="auto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 xml:space="preserve">Broj: </w:t>
      </w:r>
      <w:r w:rsidR="00E7242F">
        <w:rPr>
          <w:rFonts w:ascii="Times New Roman" w:hAnsi="Times New Roman" w:cs="Times New Roman"/>
        </w:rPr>
        <w:t>09-36-2</w:t>
      </w:r>
      <w:r w:rsidR="002D545A">
        <w:rPr>
          <w:rFonts w:ascii="Times New Roman" w:hAnsi="Times New Roman" w:cs="Times New Roman"/>
        </w:rPr>
        <w:t>-</w:t>
      </w:r>
      <w:r w:rsidR="00D12FFA">
        <w:rPr>
          <w:rFonts w:ascii="Times New Roman" w:hAnsi="Times New Roman" w:cs="Times New Roman"/>
        </w:rPr>
        <w:t>3519</w:t>
      </w:r>
      <w:r w:rsidR="00E7242F">
        <w:rPr>
          <w:rFonts w:ascii="Times New Roman" w:hAnsi="Times New Roman" w:cs="Times New Roman"/>
        </w:rPr>
        <w:t>/2</w:t>
      </w:r>
      <w:r w:rsidR="006A5C5F">
        <w:rPr>
          <w:rFonts w:ascii="Times New Roman" w:hAnsi="Times New Roman" w:cs="Times New Roman"/>
        </w:rPr>
        <w:t>5</w:t>
      </w:r>
    </w:p>
    <w:p w14:paraId="42488AAA" w14:textId="61B708C9" w:rsidR="00997530" w:rsidRPr="00263339" w:rsidRDefault="00997530" w:rsidP="00997530">
      <w:pPr>
        <w:tabs>
          <w:tab w:val="left" w:pos="3060"/>
        </w:tabs>
        <w:spacing w:after="0" w:line="240" w:lineRule="auto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Konjic,</w:t>
      </w:r>
      <w:r w:rsidR="00E7242F">
        <w:rPr>
          <w:rFonts w:ascii="Times New Roman" w:hAnsi="Times New Roman" w:cs="Times New Roman"/>
        </w:rPr>
        <w:t xml:space="preserve"> </w:t>
      </w:r>
      <w:r w:rsidR="006A5C5F">
        <w:rPr>
          <w:rFonts w:ascii="Times New Roman" w:hAnsi="Times New Roman" w:cs="Times New Roman"/>
        </w:rPr>
        <w:t>1</w:t>
      </w:r>
      <w:r w:rsidR="00D47108">
        <w:rPr>
          <w:rFonts w:ascii="Times New Roman" w:hAnsi="Times New Roman" w:cs="Times New Roman"/>
        </w:rPr>
        <w:t>0</w:t>
      </w:r>
      <w:r w:rsidR="00E7242F">
        <w:rPr>
          <w:rFonts w:ascii="Times New Roman" w:hAnsi="Times New Roman" w:cs="Times New Roman"/>
        </w:rPr>
        <w:t>.0</w:t>
      </w:r>
      <w:r w:rsidR="00D12FFA">
        <w:rPr>
          <w:rFonts w:ascii="Times New Roman" w:hAnsi="Times New Roman" w:cs="Times New Roman"/>
        </w:rPr>
        <w:t>7</w:t>
      </w:r>
      <w:r w:rsidR="00E7242F">
        <w:rPr>
          <w:rFonts w:ascii="Times New Roman" w:hAnsi="Times New Roman" w:cs="Times New Roman"/>
        </w:rPr>
        <w:t>.202</w:t>
      </w:r>
      <w:r w:rsidR="006A5C5F">
        <w:rPr>
          <w:rFonts w:ascii="Times New Roman" w:hAnsi="Times New Roman" w:cs="Times New Roman"/>
        </w:rPr>
        <w:t>5</w:t>
      </w:r>
      <w:r w:rsidR="00E7242F">
        <w:rPr>
          <w:rFonts w:ascii="Times New Roman" w:hAnsi="Times New Roman" w:cs="Times New Roman"/>
        </w:rPr>
        <w:t>.godine</w:t>
      </w:r>
    </w:p>
    <w:p w14:paraId="3D7C84D2" w14:textId="77777777" w:rsidR="00A51030" w:rsidRPr="00263339" w:rsidRDefault="00A51030" w:rsidP="00997530">
      <w:pPr>
        <w:tabs>
          <w:tab w:val="left" w:pos="3060"/>
        </w:tabs>
        <w:spacing w:after="0" w:line="240" w:lineRule="auto"/>
        <w:rPr>
          <w:rFonts w:ascii="Times New Roman" w:hAnsi="Times New Roman" w:cs="Times New Roman"/>
        </w:rPr>
      </w:pPr>
    </w:p>
    <w:p w14:paraId="745221B1" w14:textId="5B81EF92" w:rsidR="00997530" w:rsidRPr="00263339" w:rsidRDefault="00997530" w:rsidP="00997530">
      <w:pPr>
        <w:tabs>
          <w:tab w:val="left" w:pos="3060"/>
        </w:tabs>
        <w:spacing w:after="0" w:line="240" w:lineRule="auto"/>
        <w:rPr>
          <w:rFonts w:ascii="Times New Roman" w:hAnsi="Times New Roman" w:cs="Times New Roman"/>
        </w:rPr>
      </w:pPr>
    </w:p>
    <w:p w14:paraId="31AFBA38" w14:textId="27F4AFDF" w:rsidR="00997530" w:rsidRPr="00263339" w:rsidRDefault="00E71390" w:rsidP="0099753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bookmarkStart w:id="0" w:name="_Hlk527705369"/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N</w:t>
      </w:r>
      <w:r w:rsidR="00997530"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a osnovu člana 15. Zakona o načelima lokalne samouprave u FBiH (</w:t>
      </w:r>
      <w:r w:rsidR="00C200A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„</w:t>
      </w:r>
      <w:r w:rsidR="00997530"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Službene novine FBiH</w:t>
      </w:r>
      <w:r w:rsidR="00C200A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“,</w:t>
      </w:r>
      <w:r w:rsidR="00997530"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broj</w:t>
      </w:r>
      <w:r w:rsidR="00C200A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:</w:t>
      </w:r>
      <w:r w:rsidR="00997530"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49/06 i 51/09)  člana 38</w:t>
      </w:r>
      <w:r w:rsidR="002C0C6F"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.</w:t>
      </w:r>
      <w:r w:rsidR="00997530"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Statuta Grada Konjica (</w:t>
      </w:r>
      <w:r w:rsidR="00C200A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„</w:t>
      </w:r>
      <w:r w:rsidR="00997530"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Službeni glasnik Grada Konjica</w:t>
      </w:r>
      <w:r w:rsidR="00C200A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“,</w:t>
      </w:r>
      <w:r w:rsidR="00997530"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broj: 10/22)</w:t>
      </w:r>
      <w:r w:rsidR="00DD022A"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i člana 4. Pravilnika o načinu utroška novčanih sredstava za novčane podrške utvrđene Programom utroška za 202</w:t>
      </w:r>
      <w:r w:rsidR="006A5C5F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5</w:t>
      </w:r>
      <w:r w:rsidR="00DD022A"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. godinu sa ekonomksog koda 614122-transfer za sport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, </w:t>
      </w: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Gradonačelnik Grada Konjica</w:t>
      </w:r>
      <w:r w:rsidR="00997530"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   </w:t>
      </w:r>
      <w:r w:rsidR="00997530"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r a s p i s u j e</w:t>
      </w:r>
    </w:p>
    <w:p w14:paraId="1F4D211C" w14:textId="77777777" w:rsidR="00997530" w:rsidRPr="00263339" w:rsidRDefault="00997530" w:rsidP="0099753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180A36C5" w14:textId="77777777" w:rsidR="00997530" w:rsidRPr="00263339" w:rsidRDefault="00997530" w:rsidP="0099753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39B3F650" w14:textId="6159A13E" w:rsidR="00997530" w:rsidRPr="00263339" w:rsidRDefault="00D47108" w:rsidP="00997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bookmarkStart w:id="1" w:name="_GoBack"/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P O N O V N I</w:t>
      </w:r>
      <w:r w:rsidR="00214993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  </w:t>
      </w:r>
      <w:r w:rsidR="00997530" w:rsidRPr="00263339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J A V N I </w:t>
      </w:r>
      <w:r w:rsidR="00214993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 </w:t>
      </w:r>
      <w:r w:rsidR="00997530" w:rsidRPr="00263339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P O Z I V </w:t>
      </w:r>
    </w:p>
    <w:p w14:paraId="56FD71FA" w14:textId="4B0424B2" w:rsidR="00997530" w:rsidRPr="00263339" w:rsidRDefault="00997530" w:rsidP="00997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 za fina</w:t>
      </w:r>
      <w:r w:rsidR="00AE077E" w:rsidRPr="00263339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n</w:t>
      </w:r>
      <w:r w:rsidRPr="00263339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siranje projekata iz oblasti sporta iz </w:t>
      </w:r>
      <w:r w:rsidR="00C200A0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B</w:t>
      </w:r>
      <w:r w:rsidRPr="00263339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udžeta Grada Konjica za 202</w:t>
      </w:r>
      <w:r w:rsidR="006A5C5F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5</w:t>
      </w:r>
      <w:r w:rsidRPr="00263339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. godinu</w:t>
      </w:r>
    </w:p>
    <w:p w14:paraId="3AABA208" w14:textId="5CDB8319" w:rsidR="00997530" w:rsidRPr="00263339" w:rsidRDefault="00997530" w:rsidP="00997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</w:p>
    <w:bookmarkEnd w:id="1"/>
    <w:p w14:paraId="6C414892" w14:textId="2D7D7DCB" w:rsidR="00997530" w:rsidRPr="00263339" w:rsidRDefault="00997530" w:rsidP="00997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</w:p>
    <w:p w14:paraId="424F94A9" w14:textId="33966BA8" w:rsidR="00997530" w:rsidRPr="00263339" w:rsidRDefault="00997530" w:rsidP="00997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Član 1.</w:t>
      </w:r>
    </w:p>
    <w:p w14:paraId="2CACC8A6" w14:textId="4785240A" w:rsidR="00997530" w:rsidRPr="00A44266" w:rsidRDefault="00997530" w:rsidP="009357BD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Ovim pozivom reguliše se raspodjel</w:t>
      </w:r>
      <w:r w:rsidR="00214993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a</w:t>
      </w:r>
      <w:r w:rsidR="007926A8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raspoloživih </w:t>
      </w: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sredstava osiguranih </w:t>
      </w:r>
      <w:r w:rsidR="00C200A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B</w:t>
      </w: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udžetom Grada Konjica za 202</w:t>
      </w:r>
      <w:r w:rsidR="006A5C5F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5</w:t>
      </w: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. godinu namjenjenih sufinansiranju projekata iz oblasti sporta planiranih na kontu 614122</w:t>
      </w:r>
      <w:r w:rsidR="00180908"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-</w:t>
      </w:r>
      <w:r w:rsidR="00C200A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T</w:t>
      </w:r>
      <w:r w:rsidR="00180908"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ransfer za sport</w:t>
      </w:r>
      <w:r w:rsidR="007926A8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.</w:t>
      </w:r>
      <w:r w:rsidR="00180908"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</w:t>
      </w:r>
    </w:p>
    <w:p w14:paraId="69A99CAD" w14:textId="750D3443" w:rsidR="00180908" w:rsidRPr="00263339" w:rsidRDefault="00180908" w:rsidP="009357B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6E98C531" w14:textId="74763014" w:rsidR="00180908" w:rsidRPr="00263339" w:rsidRDefault="00180908" w:rsidP="00935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Član 2.</w:t>
      </w:r>
    </w:p>
    <w:p w14:paraId="26F328F1" w14:textId="751F6739" w:rsidR="00180908" w:rsidRPr="00263339" w:rsidRDefault="00180908" w:rsidP="009357B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Pravo na prijavu imaju nosioci sportskih aktivnosti (sportski klubovi, udruženja iz oblasti sporta, organizatori sportskih manifestacija) koji ispunjavaju sljedeće uslove:</w:t>
      </w:r>
    </w:p>
    <w:p w14:paraId="50C7EE91" w14:textId="77777777" w:rsidR="00180908" w:rsidRPr="00263339" w:rsidRDefault="00180908" w:rsidP="009357B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4AC3468F" w14:textId="2B48DA18" w:rsidR="00472F2B" w:rsidRPr="004E19D8" w:rsidRDefault="00180908" w:rsidP="004E19D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da su upisani u registar kod nadležnog registracijskog tijela za neprofitne organizacije</w:t>
      </w:r>
      <w:r w:rsidR="00472F2B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,</w:t>
      </w:r>
      <w:r w:rsidR="004E19D8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najmanje 3 godine od objave javnog poziva</w:t>
      </w:r>
      <w:r w:rsidR="00990B96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,</w:t>
      </w:r>
    </w:p>
    <w:p w14:paraId="0005D080" w14:textId="5C4777FC" w:rsidR="00180908" w:rsidRPr="00263339" w:rsidRDefault="00180908" w:rsidP="009357BD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da je realizacija prijavljenog projekta u interesu za Grad Konjic</w:t>
      </w:r>
      <w:r w:rsidR="00C77F1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.</w:t>
      </w:r>
    </w:p>
    <w:p w14:paraId="02ED9BA1" w14:textId="592CDA62" w:rsidR="00D47108" w:rsidRPr="007926A8" w:rsidRDefault="00D47108" w:rsidP="00D4710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</w:pPr>
      <w:r w:rsidRPr="007926A8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>da nisu</w:t>
      </w:r>
      <w:r w:rsidR="00214993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 xml:space="preserve"> </w:t>
      </w:r>
      <w:r w:rsidRPr="007926A8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>ostvarili pravo na sredstva iz</w:t>
      </w:r>
      <w:r w:rsidR="00EB6168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 xml:space="preserve"> </w:t>
      </w:r>
      <w:r w:rsidRPr="007926A8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>Budžeta</w:t>
      </w:r>
      <w:r w:rsidR="00A44266" w:rsidRPr="007926A8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 xml:space="preserve"> Grada Konjica</w:t>
      </w:r>
      <w:r w:rsidR="00214993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 xml:space="preserve"> </w:t>
      </w:r>
      <w:r w:rsidRPr="007926A8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>za 2025.godinu po</w:t>
      </w:r>
      <w:r w:rsidR="00EB6168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 xml:space="preserve"> </w:t>
      </w:r>
      <w:r w:rsidRPr="007926A8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>Javnom pozivu od 13.03.2025.godine.</w:t>
      </w:r>
    </w:p>
    <w:p w14:paraId="48BD3E7F" w14:textId="3F76E235" w:rsidR="00180908" w:rsidRPr="007926A8" w:rsidRDefault="00180908" w:rsidP="009357B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</w:pPr>
    </w:p>
    <w:p w14:paraId="4ED0DC07" w14:textId="21180A11" w:rsidR="00180908" w:rsidRPr="00263339" w:rsidRDefault="00180908" w:rsidP="00935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Član 3.</w:t>
      </w:r>
    </w:p>
    <w:p w14:paraId="34C2B05E" w14:textId="5189FE76" w:rsidR="00180908" w:rsidRPr="00263339" w:rsidRDefault="00180908" w:rsidP="009357B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Prijavu za dodjelu sredstava mogu podnijeti svi navedeni nosioci sportskih aktivnosti iz člana 2. ovog poziva čiji se programi, projekti i aktivnosti odnose na</w:t>
      </w:r>
      <w:r w:rsidR="00C200A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:</w:t>
      </w:r>
    </w:p>
    <w:p w14:paraId="6D7B107C" w14:textId="77777777" w:rsidR="00180908" w:rsidRPr="00263339" w:rsidRDefault="00180908" w:rsidP="009357B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77C5BE7B" w14:textId="1F664CD6" w:rsidR="00180908" w:rsidRPr="00263339" w:rsidRDefault="00180908" w:rsidP="009357BD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troškov</w:t>
      </w:r>
      <w:r w:rsidR="00CE23EA">
        <w:rPr>
          <w:rFonts w:ascii="Times New Roman" w:hAnsi="Times New Roman" w:cs="Times New Roman"/>
        </w:rPr>
        <w:t>i</w:t>
      </w:r>
      <w:r w:rsidRPr="00263339">
        <w:rPr>
          <w:rFonts w:ascii="Times New Roman" w:hAnsi="Times New Roman" w:cs="Times New Roman"/>
        </w:rPr>
        <w:t xml:space="preserve"> pripreme i učešća na takmičenjima vezanim za vrhunski sport (kolektivni i individualni);</w:t>
      </w:r>
    </w:p>
    <w:p w14:paraId="78296932" w14:textId="77777777" w:rsidR="00180908" w:rsidRPr="00263339" w:rsidRDefault="00180908" w:rsidP="009357BD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manifestacije koje podstiču afirmaciju i razvoj sporta;</w:t>
      </w:r>
    </w:p>
    <w:p w14:paraId="67B58E62" w14:textId="77777777" w:rsidR="00180908" w:rsidRPr="00263339" w:rsidRDefault="00180908" w:rsidP="009357BD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organizovanje raznih sportskih manifestacija, turnira i sportskih obuka;</w:t>
      </w:r>
    </w:p>
    <w:p w14:paraId="3B24431B" w14:textId="77777777" w:rsidR="00180908" w:rsidRPr="00263339" w:rsidRDefault="00180908" w:rsidP="009357BD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organizovanje i učestvovanje na međunarodnim sportskim manifestacijama;</w:t>
      </w:r>
    </w:p>
    <w:p w14:paraId="792F4629" w14:textId="6F2FB6D5" w:rsidR="00180908" w:rsidRPr="00263339" w:rsidRDefault="00180908" w:rsidP="009357BD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nabavka sportske i druge opreme i sportskih rekvizita za koje je udruženje registrovano;</w:t>
      </w:r>
    </w:p>
    <w:p w14:paraId="30002CC8" w14:textId="77777777" w:rsidR="00180908" w:rsidRPr="00263339" w:rsidRDefault="00180908" w:rsidP="009357BD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troškovi članarine i kotizacije za takmičenje;</w:t>
      </w:r>
    </w:p>
    <w:p w14:paraId="11C2B639" w14:textId="77777777" w:rsidR="00180908" w:rsidRPr="00263339" w:rsidRDefault="00180908" w:rsidP="009357BD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troškovi za angažman službenih lica na utakmicama i drugim sportskim takmičenjima (sudije, delegati, kontrolori i dr.);</w:t>
      </w:r>
    </w:p>
    <w:p w14:paraId="75D559B5" w14:textId="77777777" w:rsidR="00180908" w:rsidRPr="00263339" w:rsidRDefault="00180908" w:rsidP="009357BD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troškovi prevoza, smještaja i ishrane na gostujućim utakmicama i drugim sportskim takmičenjima, ukoliko organizator takmičenja ne finansira navedene troškove;</w:t>
      </w:r>
    </w:p>
    <w:p w14:paraId="14DF6D04" w14:textId="77777777" w:rsidR="00180908" w:rsidRPr="00263339" w:rsidRDefault="00180908" w:rsidP="009357BD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troškovi zakupa stadiona, fiskulturnih sala, sportskih dvorana i prostora za treninge i takmičenja;</w:t>
      </w:r>
    </w:p>
    <w:p w14:paraId="1485ED90" w14:textId="11EEA184" w:rsidR="00180908" w:rsidRPr="00263339" w:rsidRDefault="00180908" w:rsidP="009357BD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organizovanje i učestvovanje na sportskim takmičenjima i manifestacijama sportskih klubova koji okupljaju djecu, omladinu i odrasle.</w:t>
      </w:r>
    </w:p>
    <w:p w14:paraId="0AB6FC54" w14:textId="45D1602C" w:rsidR="00A4195E" w:rsidRPr="00263339" w:rsidRDefault="00A4195E" w:rsidP="00A4195E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0C6352E0" w14:textId="3F52A27A" w:rsidR="00A4195E" w:rsidRPr="00263339" w:rsidRDefault="00A4195E" w:rsidP="00A510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Član 4.</w:t>
      </w:r>
    </w:p>
    <w:p w14:paraId="6AEEDC3D" w14:textId="17288A98" w:rsidR="00A4195E" w:rsidRPr="00263339" w:rsidRDefault="00A4195E" w:rsidP="00A419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Projekti/programi koji se neće finansirati su:</w:t>
      </w:r>
    </w:p>
    <w:p w14:paraId="68840126" w14:textId="6841C569" w:rsidR="00A4195E" w:rsidRPr="00263339" w:rsidRDefault="00A4195E" w:rsidP="00A4195E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 xml:space="preserve">projekti sportskih organizacija koje nisu izvršile svoje obaveze po ranije odobrenim projektima finansiranim </w:t>
      </w:r>
      <w:r w:rsidRPr="00263339">
        <w:rPr>
          <w:rFonts w:ascii="Times New Roman" w:hAnsi="Times New Roman" w:cs="Times New Roman"/>
        </w:rPr>
        <w:lastRenderedPageBreak/>
        <w:t xml:space="preserve">ili sufinansiranim iz </w:t>
      </w:r>
      <w:r w:rsidR="00C200A0">
        <w:rPr>
          <w:rFonts w:ascii="Times New Roman" w:hAnsi="Times New Roman" w:cs="Times New Roman"/>
        </w:rPr>
        <w:t>B</w:t>
      </w:r>
      <w:r w:rsidRPr="00263339">
        <w:rPr>
          <w:rFonts w:ascii="Times New Roman" w:hAnsi="Times New Roman" w:cs="Times New Roman"/>
        </w:rPr>
        <w:t>udžeta Grada Konjica;</w:t>
      </w:r>
    </w:p>
    <w:p w14:paraId="2B2D0BB6" w14:textId="460097BE" w:rsidR="00A4195E" w:rsidRPr="00263339" w:rsidRDefault="00A4195E" w:rsidP="00A4195E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projekti koji se baziraju na investicionim ulaganjima, adaptaciju ili izgradnju kapitalnih objekata, ili na kupovinu opreme, osim ako je oprema neophodna za uspješnu implementaciju projekta;</w:t>
      </w:r>
    </w:p>
    <w:p w14:paraId="7A271716" w14:textId="72081A4C" w:rsidR="00A4195E" w:rsidRPr="00263339" w:rsidRDefault="00A4195E" w:rsidP="00A4195E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projekti koji su usmjereni prema političkim aktivnostima;</w:t>
      </w:r>
    </w:p>
    <w:p w14:paraId="48AD9C41" w14:textId="62769EFF" w:rsidR="00A4195E" w:rsidRPr="00263339" w:rsidRDefault="00A4195E" w:rsidP="00A4195E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projekti koji su namijenjeni za isključivu dobit pojedinca;</w:t>
      </w:r>
    </w:p>
    <w:p w14:paraId="47504DCB" w14:textId="6355EAAF" w:rsidR="00A4195E" w:rsidRDefault="00A4195E" w:rsidP="00A4195E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projekti koji se zasnivaju na dodjeljivanju sredstava trećoj strani</w:t>
      </w:r>
      <w:r w:rsidR="00472F2B">
        <w:rPr>
          <w:rFonts w:ascii="Times New Roman" w:hAnsi="Times New Roman" w:cs="Times New Roman"/>
        </w:rPr>
        <w:t>.</w:t>
      </w:r>
    </w:p>
    <w:p w14:paraId="63083109" w14:textId="77777777" w:rsidR="009C3DE3" w:rsidRPr="00263339" w:rsidRDefault="009C3DE3" w:rsidP="009C3DE3">
      <w:pPr>
        <w:pStyle w:val="ListParagraph"/>
        <w:widowControl w:val="0"/>
        <w:autoSpaceDE w:val="0"/>
        <w:autoSpaceDN w:val="0"/>
        <w:spacing w:after="0" w:line="240" w:lineRule="auto"/>
        <w:ind w:left="780"/>
        <w:jc w:val="both"/>
        <w:rPr>
          <w:rFonts w:ascii="Times New Roman" w:hAnsi="Times New Roman" w:cs="Times New Roman"/>
        </w:rPr>
      </w:pPr>
    </w:p>
    <w:p w14:paraId="44DCC0A6" w14:textId="77777777" w:rsidR="00472F2B" w:rsidRDefault="00A4195E" w:rsidP="009C3DE3">
      <w:pPr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 xml:space="preserve">Sredstva dodijeljena iz Budžeta Grada Konjica za projekte/programe sportskih organizacija  ne mogu </w:t>
      </w:r>
      <w:r w:rsidR="00C200A0">
        <w:rPr>
          <w:rFonts w:ascii="Times New Roman" w:hAnsi="Times New Roman" w:cs="Times New Roman"/>
        </w:rPr>
        <w:t xml:space="preserve"> se </w:t>
      </w:r>
      <w:r w:rsidRPr="00263339">
        <w:rPr>
          <w:rFonts w:ascii="Times New Roman" w:hAnsi="Times New Roman" w:cs="Times New Roman"/>
        </w:rPr>
        <w:t>koristiti za finansiranje ili sufinansiranje sljedećih troškova:</w:t>
      </w:r>
    </w:p>
    <w:p w14:paraId="5B7E7A3C" w14:textId="3C4FACF7" w:rsidR="00472F2B" w:rsidRPr="00472F2B" w:rsidRDefault="00472F2B" w:rsidP="00472F2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72F2B">
        <w:rPr>
          <w:rFonts w:ascii="Times New Roman" w:hAnsi="Times New Roman" w:cs="Times New Roman"/>
        </w:rPr>
        <w:t>zakup kancelarijskog prostora;</w:t>
      </w:r>
    </w:p>
    <w:p w14:paraId="3F3068EC" w14:textId="63D773B3" w:rsidR="00A4195E" w:rsidRPr="00263339" w:rsidRDefault="00A4195E" w:rsidP="00A4195E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naknade za rad predsjednika, podpredsjednika i sekretara sportske organizacije;</w:t>
      </w:r>
    </w:p>
    <w:p w14:paraId="3F360532" w14:textId="2AAFFB7F" w:rsidR="00A4195E" w:rsidRPr="00263339" w:rsidRDefault="00A4195E" w:rsidP="00A4195E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naknade za rad upravnog odbora ili drugih radnih tijela organizacije;</w:t>
      </w:r>
    </w:p>
    <w:p w14:paraId="16721261" w14:textId="13ED4087" w:rsidR="00A4195E" w:rsidRPr="00263339" w:rsidRDefault="00A4195E" w:rsidP="00A4195E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troškove reprezentacije predsjednika udruženja i drugih lica iz upravljačke strukture.</w:t>
      </w:r>
    </w:p>
    <w:p w14:paraId="60A702DD" w14:textId="324F0B8F" w:rsidR="00AE077E" w:rsidRPr="00263339" w:rsidRDefault="00AE077E" w:rsidP="009357BD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1D7B3316" w14:textId="5BB4BA97" w:rsidR="00AE077E" w:rsidRPr="00263339" w:rsidRDefault="00AE077E" w:rsidP="009357BD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263339">
        <w:rPr>
          <w:rFonts w:ascii="Times New Roman" w:hAnsi="Times New Roman" w:cs="Times New Roman"/>
          <w:b/>
          <w:bCs/>
        </w:rPr>
        <w:t xml:space="preserve">Član </w:t>
      </w:r>
      <w:r w:rsidR="00A4195E" w:rsidRPr="00263339">
        <w:rPr>
          <w:rFonts w:ascii="Times New Roman" w:hAnsi="Times New Roman" w:cs="Times New Roman"/>
          <w:b/>
          <w:bCs/>
        </w:rPr>
        <w:t>5</w:t>
      </w:r>
      <w:r w:rsidRPr="00263339">
        <w:rPr>
          <w:rFonts w:ascii="Times New Roman" w:hAnsi="Times New Roman" w:cs="Times New Roman"/>
          <w:b/>
          <w:bCs/>
        </w:rPr>
        <w:t>.</w:t>
      </w:r>
    </w:p>
    <w:p w14:paraId="4D51E606" w14:textId="432AF0BC" w:rsidR="00846BF6" w:rsidRPr="00263339" w:rsidRDefault="002C0C6F" w:rsidP="009357B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Aplikanti koji se prijavljuju na </w:t>
      </w:r>
      <w:r w:rsidR="00C200A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J</w:t>
      </w: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avni poziv, osim elektronski popunjenog aplikacijskog obrasca</w:t>
      </w:r>
      <w:r w:rsidR="00026CAA"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(prilog </w:t>
      </w:r>
      <w:r w:rsidR="00C200A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J</w:t>
      </w:r>
      <w:r w:rsidR="00026CAA"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avnog poziva)</w:t>
      </w: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koji mora biti potpisan i ovjerene od strane odgovorone osobe i ovjeren pečatom organizacije dužni su dostaviti sljedeću dokumentaciju</w:t>
      </w:r>
      <w:r w:rsidR="00846BF6"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u originalu ili ovjerenoj kopiji: </w:t>
      </w:r>
    </w:p>
    <w:p w14:paraId="45E451C8" w14:textId="1013EDD7" w:rsidR="00AE077E" w:rsidRPr="00263339" w:rsidRDefault="00AE077E" w:rsidP="009357B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</w:t>
      </w:r>
    </w:p>
    <w:p w14:paraId="3A868C3C" w14:textId="77777777" w:rsidR="00AE077E" w:rsidRPr="00263339" w:rsidRDefault="00AE077E" w:rsidP="009357BD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Rješenje o registraciji udruženja;</w:t>
      </w:r>
    </w:p>
    <w:p w14:paraId="56BEB236" w14:textId="77777777" w:rsidR="00AE077E" w:rsidRPr="00263339" w:rsidRDefault="00AE077E" w:rsidP="009357BD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Uvjerenje o poreznoj registraciji – ID broj;</w:t>
      </w:r>
    </w:p>
    <w:p w14:paraId="6CC7A857" w14:textId="77777777" w:rsidR="00AE077E" w:rsidRPr="00263339" w:rsidRDefault="00AE077E" w:rsidP="009357BD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Obavještenje o razvrstavanju – klasifikacijska djelatnost;</w:t>
      </w:r>
    </w:p>
    <w:p w14:paraId="429212EF" w14:textId="77777777" w:rsidR="00AE077E" w:rsidRPr="00263339" w:rsidRDefault="00AE077E" w:rsidP="009357BD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Karton deponovanih potpisa;</w:t>
      </w:r>
    </w:p>
    <w:p w14:paraId="78ED2214" w14:textId="18F306EC" w:rsidR="00AE077E" w:rsidRPr="00263339" w:rsidRDefault="00AE077E" w:rsidP="009357BD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Potvrda banke iz koje je vidljivo kako je transakcijski račun solventan i nije blokiran, ne stariji od 3 mjeseca od dana objave ovog </w:t>
      </w:r>
      <w:r w:rsidR="004729B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J</w:t>
      </w: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avnog poziva;</w:t>
      </w:r>
    </w:p>
    <w:p w14:paraId="3C414F81" w14:textId="1418F9AD" w:rsidR="00AE077E" w:rsidRPr="00263339" w:rsidRDefault="00AE077E" w:rsidP="009357BD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Uvjerenje/potvrda o urednom izmirenju indirektnih poreza, izdato od Uprave za indirektno oporezivanje, ne starije od tri mjeseca od dana podnošenja prijave (ukoliko je u sistemu PDV-a). Ukoliko nije u sistemu PDV-a, aplikant o tome dostavlja</w:t>
      </w:r>
      <w:r w:rsidR="004729B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</w:t>
      </w: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izjavu</w:t>
      </w:r>
      <w:r w:rsidR="00C200A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ovjerenu </w:t>
      </w:r>
      <w:r w:rsidR="005914B7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u općini, gradskoj upravi ili kod notara.</w:t>
      </w:r>
    </w:p>
    <w:p w14:paraId="3093D39E" w14:textId="72192705" w:rsidR="00AE077E" w:rsidRDefault="00AE077E" w:rsidP="009357BD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Bilans stanja i bilans uspjeha za 202</w:t>
      </w:r>
      <w:r w:rsidR="006A5C5F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4</w:t>
      </w: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. godinu</w:t>
      </w:r>
      <w:r w:rsidR="006D3D2F"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sa vidljivim pečatom Finansijsko informatičke agencije (FIA-e)</w:t>
      </w: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, </w:t>
      </w:r>
    </w:p>
    <w:p w14:paraId="370ED37B" w14:textId="4FE04DC7" w:rsidR="00472F2B" w:rsidRDefault="00472F2B" w:rsidP="009357BD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Potvrda udruženja o broju članova iz službene evidencije</w:t>
      </w:r>
    </w:p>
    <w:p w14:paraId="70958423" w14:textId="77777777" w:rsidR="00C200A0" w:rsidRPr="00263339" w:rsidRDefault="00C200A0" w:rsidP="00562238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5409FDD1" w14:textId="32FB15D9" w:rsidR="00C200A0" w:rsidRPr="00263339" w:rsidRDefault="00C200A0" w:rsidP="00C200A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Član </w:t>
      </w: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6</w:t>
      </w:r>
      <w:r w:rsidRPr="00263339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.</w:t>
      </w:r>
    </w:p>
    <w:p w14:paraId="1E5B0E2C" w14:textId="77777777" w:rsidR="00C200A0" w:rsidRPr="00263339" w:rsidRDefault="00C200A0" w:rsidP="00C200A0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Aplikant može aplicirati na ukupan iznos projekta ili dio nedostajućih sredstava, što je dužan navesti u aplikaciji.</w:t>
      </w:r>
    </w:p>
    <w:p w14:paraId="263B8042" w14:textId="77777777" w:rsidR="00C200A0" w:rsidRPr="00263339" w:rsidRDefault="00C200A0" w:rsidP="00C200A0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Aplikant može aplicirati samo sa jednim projektom za kalendarsku godinu.</w:t>
      </w:r>
    </w:p>
    <w:p w14:paraId="53B42863" w14:textId="77777777" w:rsidR="00C200A0" w:rsidRPr="00263339" w:rsidRDefault="00C200A0" w:rsidP="00C200A0">
      <w:pPr>
        <w:jc w:val="both"/>
        <w:rPr>
          <w:rFonts w:ascii="Times New Roman" w:hAnsi="Times New Roman" w:cs="Times New Roman"/>
        </w:rPr>
      </w:pP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Ocjenu pristiglih prijava na Javni poziv za raspodjelu sredstava za finansiranje projekata iz oblasti sporta izvršit će Komisija za provođenje postupka 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J</w:t>
      </w: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avnog poziva.</w:t>
      </w:r>
      <w:r w:rsidRPr="00263339">
        <w:rPr>
          <w:rFonts w:ascii="Times New Roman" w:hAnsi="Times New Roman" w:cs="Times New Roman"/>
        </w:rPr>
        <w:t xml:space="preserve"> Komisija će vrednovati pristigle prijedloge projekata/programa aplikanata, prema sljedećim kriterijima s pripadajućim brojem bodova:</w:t>
      </w:r>
    </w:p>
    <w:p w14:paraId="11A57FD0" w14:textId="0821DE05" w:rsidR="00472F2B" w:rsidRDefault="00472F2B" w:rsidP="00C200A0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Kontinuitet rada</w:t>
      </w:r>
    </w:p>
    <w:p w14:paraId="417E3196" w14:textId="6B14A25B" w:rsidR="00C200A0" w:rsidRPr="00263339" w:rsidRDefault="00C200A0" w:rsidP="00C200A0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nivo takmičenja na kojim sportske ekipe i sportisti učestvuju prema predloženom projektu;</w:t>
      </w:r>
    </w:p>
    <w:p w14:paraId="2141163E" w14:textId="7E2581CE" w:rsidR="00C200A0" w:rsidRPr="00263339" w:rsidRDefault="00C200A0" w:rsidP="00C200A0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 xml:space="preserve">ukupan broj članova sportske organizacije i broj članova oslobođenih plaćanja članarine (dokazuje se dostavljanjem </w:t>
      </w:r>
      <w:r w:rsidR="00472F2B">
        <w:rPr>
          <w:rFonts w:ascii="Times New Roman" w:hAnsi="Times New Roman" w:cs="Times New Roman"/>
        </w:rPr>
        <w:t>potvrdom iz službene evidencije</w:t>
      </w:r>
      <w:r w:rsidRPr="00263339">
        <w:rPr>
          <w:rFonts w:ascii="Times New Roman" w:hAnsi="Times New Roman" w:cs="Times New Roman"/>
        </w:rPr>
        <w:t>)</w:t>
      </w:r>
    </w:p>
    <w:p w14:paraId="58FF1EB1" w14:textId="77777777" w:rsidR="00C200A0" w:rsidRPr="00263339" w:rsidRDefault="00C200A0" w:rsidP="00C200A0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ostvareni sportski rezultati u prethodnoj godini;</w:t>
      </w:r>
    </w:p>
    <w:p w14:paraId="4E4941CB" w14:textId="77777777" w:rsidR="00C200A0" w:rsidRPr="00263339" w:rsidRDefault="00C200A0" w:rsidP="00C200A0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opis, trajanje i masovnost manifestacije ili događaja;</w:t>
      </w:r>
    </w:p>
    <w:p w14:paraId="6B6DEC40" w14:textId="77777777" w:rsidR="00C200A0" w:rsidRPr="00263339" w:rsidRDefault="00C200A0" w:rsidP="00C200A0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broj stručnih osoba uključenih u realizaciju projekta ili programa;</w:t>
      </w:r>
    </w:p>
    <w:p w14:paraId="730D357A" w14:textId="77777777" w:rsidR="00C200A0" w:rsidRPr="00263339" w:rsidRDefault="00C200A0" w:rsidP="00C200A0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  <w:noProof/>
          <w:lang w:eastAsia="hr-HR"/>
        </w:rPr>
        <w:t>tradicija organizovanja/postojanja projekta ili programa;</w:t>
      </w:r>
    </w:p>
    <w:p w14:paraId="5CC98E9E" w14:textId="77777777" w:rsidR="00C200A0" w:rsidRPr="00263339" w:rsidRDefault="00C200A0" w:rsidP="00C200A0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značaj manifestacije ili događaja za lokalnu zajednicu;</w:t>
      </w:r>
    </w:p>
    <w:p w14:paraId="3B7122A2" w14:textId="77777777" w:rsidR="00C200A0" w:rsidRPr="00263339" w:rsidRDefault="00C200A0" w:rsidP="00C200A0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budžet i racionalnost troškova;</w:t>
      </w:r>
    </w:p>
    <w:p w14:paraId="7E4A7584" w14:textId="77777777" w:rsidR="00C200A0" w:rsidRPr="00263339" w:rsidRDefault="00C200A0" w:rsidP="00C200A0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kvalitet programa/ projekta.</w:t>
      </w:r>
    </w:p>
    <w:p w14:paraId="098B52E6" w14:textId="77777777" w:rsidR="00C200A0" w:rsidRPr="00263339" w:rsidRDefault="00C200A0" w:rsidP="00C200A0">
      <w:pPr>
        <w:pStyle w:val="ListParagraph"/>
        <w:widowControl w:val="0"/>
        <w:autoSpaceDE w:val="0"/>
        <w:autoSpaceDN w:val="0"/>
        <w:spacing w:after="0" w:line="240" w:lineRule="auto"/>
        <w:ind w:left="1576"/>
        <w:contextualSpacing w:val="0"/>
        <w:jc w:val="both"/>
        <w:rPr>
          <w:rFonts w:ascii="Times New Roman" w:hAnsi="Times New Roman" w:cs="Times New Roman"/>
        </w:rPr>
      </w:pPr>
    </w:p>
    <w:p w14:paraId="12E52A19" w14:textId="63F1280D" w:rsidR="009C3DE3" w:rsidRDefault="00C200A0" w:rsidP="009C3DE3">
      <w:pPr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 xml:space="preserve">Aplikanti su obavezni dostaviti dokaze o ispunjavanju navedenih kriterija za vrednovanje projekata i programa, koji su navedeni u aplikacijskom obrascu koji su sastavni dio Javnog poziva. U slučaju nedostavljanja potrebne dokumentacije po bilo kojem od utvrđenih kriterija, projektni prijedlog sportskih  organizacija neće biti bodovan po kriteriju za koji nije dostavljena potrebna dokumentacija. </w:t>
      </w:r>
    </w:p>
    <w:p w14:paraId="7851972B" w14:textId="77777777" w:rsidR="00472F2B" w:rsidRDefault="00472F2B" w:rsidP="009C3DE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</w:p>
    <w:p w14:paraId="31A40B5E" w14:textId="77777777" w:rsidR="00472F2B" w:rsidRDefault="00472F2B" w:rsidP="009C3DE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</w:p>
    <w:p w14:paraId="3A6D5F1B" w14:textId="77777777" w:rsidR="00472F2B" w:rsidRDefault="00472F2B" w:rsidP="009C3DE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</w:p>
    <w:p w14:paraId="7C8CC078" w14:textId="7D54D49C" w:rsidR="009C3DE3" w:rsidRDefault="009C3DE3" w:rsidP="009C3DE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Član 7.</w:t>
      </w:r>
    </w:p>
    <w:p w14:paraId="3EC0AF0F" w14:textId="77777777" w:rsidR="009C3DE3" w:rsidRDefault="009C3DE3" w:rsidP="009C3DE3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14:paraId="0108A8D9" w14:textId="77777777" w:rsidR="009C3DE3" w:rsidRDefault="009C3DE3" w:rsidP="009C3DE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Lista odabranih projekata  objavit će se na službenoj stranici Grada Konjica.</w:t>
      </w:r>
    </w:p>
    <w:p w14:paraId="44422A81" w14:textId="77777777" w:rsidR="009C3DE3" w:rsidRDefault="009C3DE3" w:rsidP="009C3DE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033A0B30" w14:textId="77777777" w:rsidR="009C3DE3" w:rsidRDefault="009C3DE3" w:rsidP="009C3DE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lang w:val="bs-Latn-BA"/>
          <w14:ligatures w14:val="none"/>
        </w:rPr>
      </w:pPr>
    </w:p>
    <w:p w14:paraId="64CBD659" w14:textId="77CD87F6" w:rsidR="009C3DE3" w:rsidRDefault="009C3DE3" w:rsidP="009C3DE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bs-Latn-BA"/>
          <w14:ligatures w14:val="none"/>
        </w:rPr>
        <w:t>Član 8.</w:t>
      </w:r>
    </w:p>
    <w:p w14:paraId="22E5D76A" w14:textId="77777777" w:rsidR="009C3DE3" w:rsidRDefault="009C3DE3" w:rsidP="009C3DE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</w:pPr>
    </w:p>
    <w:p w14:paraId="7AEB1116" w14:textId="77777777" w:rsidR="009C3DE3" w:rsidRDefault="009C3DE3" w:rsidP="009C3DE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>Finansiranje odabranih projekata regulisat će se Ugovorom o međusobnim pravima i obavezama između davaoca  budžetskih sredstava i korisnika, kojem je odobreno finansiranje programa/projekta. Sredstva će se isplatiti na osnovu dostavljenih faktura o namjenskom utrošku sredstava i preuzetih obaveza iz ugovora  u roku 30 (trideset) dana  od dana realizacije projekta.</w:t>
      </w:r>
    </w:p>
    <w:p w14:paraId="26FB7A65" w14:textId="77777777" w:rsidR="009C3DE3" w:rsidRDefault="009C3DE3" w:rsidP="009C3DE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189342D8" w14:textId="6AB6FDB1" w:rsidR="009C3DE3" w:rsidRDefault="009C3DE3" w:rsidP="009C3DE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Član 9.</w:t>
      </w:r>
    </w:p>
    <w:p w14:paraId="092F549C" w14:textId="77777777" w:rsidR="009C3DE3" w:rsidRDefault="009C3DE3" w:rsidP="009C3DE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</w:p>
    <w:p w14:paraId="64781D40" w14:textId="77777777" w:rsidR="009C3DE3" w:rsidRDefault="009C3DE3" w:rsidP="009C3DE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Prijava sa potrebnom dokumentacijom se dostavlja  na protokol Gradske uprave Grada Konjica ili preporučeno putem pošte na adresu:</w:t>
      </w:r>
    </w:p>
    <w:p w14:paraId="2C3C146B" w14:textId="77777777" w:rsidR="009C3DE3" w:rsidRDefault="009C3DE3" w:rsidP="009C3DE3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Grad Konjic</w:t>
      </w:r>
    </w:p>
    <w:p w14:paraId="17E81F98" w14:textId="77777777" w:rsidR="009C3DE3" w:rsidRDefault="009C3DE3" w:rsidP="009C3DE3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Služba za opću upravu, društvene djelatnosti i mlade</w:t>
      </w:r>
    </w:p>
    <w:p w14:paraId="3F10D213" w14:textId="77777777" w:rsidR="009C3DE3" w:rsidRPr="00263339" w:rsidRDefault="009C3DE3" w:rsidP="009C3DE3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Maršala  Tita br. 62, 88400 Konjic</w:t>
      </w:r>
    </w:p>
    <w:p w14:paraId="0358042A" w14:textId="77777777" w:rsidR="009C3DE3" w:rsidRDefault="009C3DE3" w:rsidP="009C3DE3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sa</w:t>
      </w:r>
      <w:r w:rsidRPr="00263339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 naznakom:</w:t>
      </w:r>
    </w:p>
    <w:p w14:paraId="62A469E4" w14:textId="77777777" w:rsidR="009C3DE3" w:rsidRDefault="009C3DE3" w:rsidP="009C3D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 ''Prijava na </w:t>
      </w: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J</w:t>
      </w:r>
      <w:r w:rsidRPr="00263339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avni poziv za finansiranje projekata iz oblasti sporta</w:t>
      </w: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 iz Budžeta Grada Konjica   za 2025.godinu</w:t>
      </w:r>
    </w:p>
    <w:p w14:paraId="587F373A" w14:textId="16198CD9" w:rsidR="009C3DE3" w:rsidRDefault="009C3DE3" w:rsidP="009C3DE3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- NE OTVARATI</w:t>
      </w:r>
      <w:r w:rsidRPr="00263339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''</w:t>
      </w:r>
    </w:p>
    <w:p w14:paraId="6D3D21CB" w14:textId="77777777" w:rsidR="009C3DE3" w:rsidRPr="00263339" w:rsidRDefault="009C3DE3" w:rsidP="009C3DE3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</w:p>
    <w:p w14:paraId="789D47DE" w14:textId="25B52074" w:rsidR="009C3DE3" w:rsidRDefault="009C3DE3" w:rsidP="009C3DE3">
      <w:pPr>
        <w:spacing w:after="120" w:line="276" w:lineRule="auto"/>
        <w:ind w:left="357"/>
        <w:jc w:val="center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9C3DE3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Član 10</w:t>
      </w: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.</w:t>
      </w:r>
    </w:p>
    <w:p w14:paraId="44DB080F" w14:textId="77777777" w:rsidR="009C3DE3" w:rsidRDefault="009C3DE3" w:rsidP="009C3DE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Javni poziv ostaje otvoren 15 dana od dana objave na web stranici Grada Konjica.</w:t>
      </w:r>
    </w:p>
    <w:p w14:paraId="21D0FD65" w14:textId="77777777" w:rsidR="009C3DE3" w:rsidRDefault="009C3DE3" w:rsidP="009C3DE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32CAAFA9" w14:textId="6685B879" w:rsidR="009C3DE3" w:rsidRDefault="009C3DE3" w:rsidP="009C3DE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        Član 11.</w:t>
      </w:r>
    </w:p>
    <w:p w14:paraId="3302F84A" w14:textId="77777777" w:rsidR="009C3DE3" w:rsidRDefault="009C3DE3" w:rsidP="009C3DE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</w:p>
    <w:p w14:paraId="21E64A7A" w14:textId="7A5490AE" w:rsidR="009C3DE3" w:rsidRDefault="009C3DE3" w:rsidP="00472F2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Sve dodatne informacije u vezi učešća na Javnom pozivu mogu se dobiti u Službi za opću upravu, društvene djelatnosti i mlade  na broj telefona: +387 36 712 252, svakim radnim danom od 08:00 do 16:00 sati.</w:t>
      </w:r>
    </w:p>
    <w:p w14:paraId="193F61D8" w14:textId="2F994E0C" w:rsidR="007926A8" w:rsidRDefault="007926A8" w:rsidP="00472F2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2753ED24" w14:textId="59BD3C31" w:rsidR="007926A8" w:rsidRDefault="007926A8" w:rsidP="00472F2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4BBB13E5" w14:textId="62F707D7" w:rsidR="007926A8" w:rsidRDefault="007926A8" w:rsidP="00472F2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39F4A02B" w14:textId="77777777" w:rsidR="007926A8" w:rsidRPr="00472F2B" w:rsidRDefault="007926A8" w:rsidP="00472F2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3200B882" w14:textId="77777777" w:rsidR="007926A8" w:rsidRDefault="007926A8" w:rsidP="007926A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0B32353" w14:textId="77777777" w:rsidR="007926A8" w:rsidRDefault="007926A8" w:rsidP="007926A8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G R A D O N A Č E L N I K </w:t>
      </w:r>
    </w:p>
    <w:p w14:paraId="535F07A9" w14:textId="77777777" w:rsidR="007926A8" w:rsidRDefault="007926A8" w:rsidP="007926A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7FB5B66F" w14:textId="77777777" w:rsidR="007926A8" w:rsidRDefault="007926A8" w:rsidP="007926A8">
      <w:pPr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Osman Ćatić s.r.</w:t>
      </w:r>
    </w:p>
    <w:p w14:paraId="7924AA92" w14:textId="77777777" w:rsidR="007926A8" w:rsidRDefault="007926A8" w:rsidP="007926A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768898C" w14:textId="77777777" w:rsidR="009C3DE3" w:rsidRDefault="009C3DE3" w:rsidP="009C3DE3">
      <w:pPr>
        <w:rPr>
          <w:rFonts w:ascii="Times New Roman" w:hAnsi="Times New Roman" w:cs="Times New Roman"/>
        </w:rPr>
      </w:pPr>
    </w:p>
    <w:bookmarkEnd w:id="0"/>
    <w:p w14:paraId="2A83DFF5" w14:textId="2033829D" w:rsidR="00A51030" w:rsidRPr="00263339" w:rsidRDefault="00A51030" w:rsidP="009357BD">
      <w:pPr>
        <w:rPr>
          <w:rFonts w:ascii="Times New Roman" w:hAnsi="Times New Roman" w:cs="Times New Roman"/>
        </w:rPr>
      </w:pPr>
    </w:p>
    <w:p w14:paraId="41A7DE23" w14:textId="77777777" w:rsidR="00A51030" w:rsidRPr="00263339" w:rsidRDefault="00A51030" w:rsidP="00DD022A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double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3383"/>
        <w:gridCol w:w="3096"/>
      </w:tblGrid>
      <w:tr w:rsidR="00DD022A" w:rsidRPr="00263339" w14:paraId="4A1C7A07" w14:textId="77777777" w:rsidTr="00C4028D">
        <w:tc>
          <w:tcPr>
            <w:tcW w:w="2808" w:type="dxa"/>
          </w:tcPr>
          <w:p w14:paraId="1C05AA0B" w14:textId="77777777" w:rsidR="00DD022A" w:rsidRPr="004729B9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nb-NO"/>
                <w14:ligatures w14:val="none"/>
              </w:rPr>
            </w:pPr>
          </w:p>
          <w:p w14:paraId="20592F2E" w14:textId="77777777" w:rsidR="00DD022A" w:rsidRPr="004729B9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nb-NO"/>
                <w14:ligatures w14:val="none"/>
              </w:rPr>
            </w:pPr>
            <w:bookmarkStart w:id="2" w:name="_Hlk31892277"/>
            <w:r w:rsidRPr="004729B9">
              <w:rPr>
                <w:rFonts w:ascii="Times New Roman" w:eastAsia="Times New Roman" w:hAnsi="Times New Roman" w:cs="Times New Roman"/>
                <w:kern w:val="0"/>
                <w:vertAlign w:val="superscript"/>
                <w:lang w:val="nb-NO"/>
                <w14:ligatures w14:val="none"/>
              </w:rPr>
              <w:t>Maršala Tita br.62</w:t>
            </w:r>
          </w:p>
          <w:bookmarkEnd w:id="2"/>
          <w:p w14:paraId="1873C09E" w14:textId="77777777" w:rsidR="00DD022A" w:rsidRPr="004729B9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nb-NO"/>
                <w14:ligatures w14:val="none"/>
              </w:rPr>
            </w:pPr>
            <w:r w:rsidRPr="004729B9">
              <w:rPr>
                <w:rFonts w:ascii="Times New Roman" w:eastAsia="Times New Roman" w:hAnsi="Times New Roman" w:cs="Times New Roman"/>
                <w:kern w:val="0"/>
                <w:vertAlign w:val="superscript"/>
                <w:lang w:val="nb-NO"/>
                <w14:ligatures w14:val="none"/>
              </w:rPr>
              <w:t>88400 Konjic</w:t>
            </w:r>
          </w:p>
          <w:p w14:paraId="2BB13D20" w14:textId="77777777" w:rsidR="00DD022A" w:rsidRPr="004729B9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nb-NO"/>
                <w14:ligatures w14:val="none"/>
              </w:rPr>
            </w:pPr>
            <w:r w:rsidRPr="004729B9">
              <w:rPr>
                <w:rFonts w:ascii="Times New Roman" w:eastAsia="Times New Roman" w:hAnsi="Times New Roman" w:cs="Times New Roman"/>
                <w:kern w:val="0"/>
                <w:vertAlign w:val="superscript"/>
                <w:lang w:val="nb-NO"/>
                <w14:ligatures w14:val="none"/>
              </w:rPr>
              <w:t>Bosna i Hercegovina</w:t>
            </w:r>
          </w:p>
          <w:p w14:paraId="4982B24A" w14:textId="77777777" w:rsidR="00DD022A" w:rsidRPr="004729B9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nb-NO"/>
                <w14:ligatures w14:val="none"/>
              </w:rPr>
            </w:pPr>
          </w:p>
        </w:tc>
        <w:tc>
          <w:tcPr>
            <w:tcW w:w="3383" w:type="dxa"/>
          </w:tcPr>
          <w:p w14:paraId="35FEAD88" w14:textId="77777777" w:rsidR="00DD022A" w:rsidRPr="00263339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es-ES"/>
                <w14:ligatures w14:val="none"/>
              </w:rPr>
            </w:pPr>
          </w:p>
          <w:p w14:paraId="0653FC6C" w14:textId="77777777" w:rsidR="00DD022A" w:rsidRPr="00263339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es-ES"/>
                <w14:ligatures w14:val="none"/>
              </w:rPr>
            </w:pPr>
            <w:proofErr w:type="spellStart"/>
            <w:r w:rsidRPr="00263339">
              <w:rPr>
                <w:rFonts w:ascii="Times New Roman" w:eastAsia="Times New Roman" w:hAnsi="Times New Roman" w:cs="Times New Roman"/>
                <w:kern w:val="0"/>
                <w:vertAlign w:val="superscript"/>
                <w:lang w:val="es-ES"/>
                <w14:ligatures w14:val="none"/>
              </w:rPr>
              <w:t>Telefon</w:t>
            </w:r>
            <w:proofErr w:type="spellEnd"/>
            <w:r w:rsidRPr="00263339">
              <w:rPr>
                <w:rFonts w:ascii="Times New Roman" w:eastAsia="Times New Roman" w:hAnsi="Times New Roman" w:cs="Times New Roman"/>
                <w:kern w:val="0"/>
                <w:vertAlign w:val="superscript"/>
                <w:lang w:val="es-ES"/>
                <w14:ligatures w14:val="none"/>
              </w:rPr>
              <w:t>: +387 (0)36 712 200</w:t>
            </w:r>
          </w:p>
          <w:p w14:paraId="5F076FAF" w14:textId="77777777" w:rsidR="00DD022A" w:rsidRPr="00263339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es-ES"/>
                <w14:ligatures w14:val="none"/>
              </w:rPr>
            </w:pPr>
            <w:r w:rsidRPr="00263339">
              <w:rPr>
                <w:rFonts w:ascii="Times New Roman" w:eastAsia="Times New Roman" w:hAnsi="Times New Roman" w:cs="Times New Roman"/>
                <w:kern w:val="0"/>
                <w:vertAlign w:val="superscript"/>
                <w:lang w:val="es-ES"/>
                <w14:ligatures w14:val="none"/>
              </w:rPr>
              <w:t>Fax:       +387 (0)36 729 813</w:t>
            </w:r>
          </w:p>
          <w:p w14:paraId="3B546C1C" w14:textId="77777777" w:rsidR="00DD022A" w:rsidRPr="00263339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es-ES"/>
                <w14:ligatures w14:val="none"/>
              </w:rPr>
            </w:pPr>
            <w:proofErr w:type="spellStart"/>
            <w:proofErr w:type="gramStart"/>
            <w:r w:rsidRPr="00263339">
              <w:rPr>
                <w:rFonts w:ascii="Times New Roman" w:eastAsia="Times New Roman" w:hAnsi="Times New Roman" w:cs="Times New Roman"/>
                <w:kern w:val="0"/>
                <w:vertAlign w:val="superscript"/>
                <w:lang w:val="es-ES"/>
                <w14:ligatures w14:val="none"/>
              </w:rPr>
              <w:t>E-mail:kabinetgradonacelnika@konjic.ba</w:t>
            </w:r>
            <w:proofErr w:type="spellEnd"/>
            <w:proofErr w:type="gramEnd"/>
          </w:p>
          <w:p w14:paraId="30C4385A" w14:textId="77777777" w:rsidR="00DD022A" w:rsidRPr="007926A8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nb-NO"/>
                <w14:ligatures w14:val="none"/>
              </w:rPr>
            </w:pPr>
            <w:r w:rsidRPr="007926A8">
              <w:rPr>
                <w:rFonts w:ascii="Times New Roman" w:eastAsia="Times New Roman" w:hAnsi="Times New Roman" w:cs="Times New Roman"/>
                <w:kern w:val="0"/>
                <w:vertAlign w:val="superscript"/>
                <w:lang w:val="nb-NO"/>
                <w14:ligatures w14:val="none"/>
              </w:rPr>
              <w:t>Web: http://www.konjic.ba</w:t>
            </w:r>
          </w:p>
        </w:tc>
        <w:tc>
          <w:tcPr>
            <w:tcW w:w="3096" w:type="dxa"/>
          </w:tcPr>
          <w:p w14:paraId="72B2A7CA" w14:textId="77777777" w:rsidR="00DD022A" w:rsidRPr="007926A8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nb-NO"/>
                <w14:ligatures w14:val="none"/>
              </w:rPr>
            </w:pPr>
          </w:p>
          <w:p w14:paraId="4ADBDB15" w14:textId="77777777" w:rsidR="00DD022A" w:rsidRPr="00263339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en-US"/>
                <w14:ligatures w14:val="none"/>
              </w:rPr>
            </w:pPr>
            <w:r w:rsidRPr="00263339">
              <w:rPr>
                <w:rFonts w:ascii="Times New Roman" w:eastAsia="Times New Roman" w:hAnsi="Times New Roman" w:cs="Times New Roman"/>
                <w:kern w:val="0"/>
                <w:vertAlign w:val="superscript"/>
                <w:lang w:val="en-US"/>
                <w14:ligatures w14:val="none"/>
              </w:rPr>
              <w:t>PB: 07140955</w:t>
            </w:r>
          </w:p>
          <w:p w14:paraId="6F708147" w14:textId="77777777" w:rsidR="00DD022A" w:rsidRPr="00263339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en-US"/>
                <w14:ligatures w14:val="none"/>
              </w:rPr>
            </w:pPr>
            <w:r w:rsidRPr="00263339">
              <w:rPr>
                <w:rFonts w:ascii="Times New Roman" w:eastAsia="Times New Roman" w:hAnsi="Times New Roman" w:cs="Times New Roman"/>
                <w:kern w:val="0"/>
                <w:vertAlign w:val="superscript"/>
                <w:lang w:val="en-US"/>
                <w14:ligatures w14:val="none"/>
              </w:rPr>
              <w:t>ID: 4227204140005</w:t>
            </w:r>
          </w:p>
        </w:tc>
      </w:tr>
    </w:tbl>
    <w:p w14:paraId="00D47818" w14:textId="77777777" w:rsidR="00DD022A" w:rsidRPr="00263339" w:rsidRDefault="00DD022A" w:rsidP="00DD022A">
      <w:pPr>
        <w:rPr>
          <w:rFonts w:ascii="Times New Roman" w:hAnsi="Times New Roman" w:cs="Times New Roman"/>
        </w:rPr>
      </w:pPr>
    </w:p>
    <w:sectPr w:rsidR="00DD022A" w:rsidRPr="00263339" w:rsidSect="00FE30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EB360C" w14:textId="77777777" w:rsidR="00043D01" w:rsidRDefault="00043D01" w:rsidP="00997530">
      <w:pPr>
        <w:spacing w:after="0" w:line="240" w:lineRule="auto"/>
      </w:pPr>
      <w:r>
        <w:separator/>
      </w:r>
    </w:p>
  </w:endnote>
  <w:endnote w:type="continuationSeparator" w:id="0">
    <w:p w14:paraId="089C97FC" w14:textId="77777777" w:rsidR="00043D01" w:rsidRDefault="00043D01" w:rsidP="00997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adea">
    <w:altName w:val="Cambria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AD8BD" w14:textId="77777777" w:rsidR="00043D01" w:rsidRDefault="00043D01" w:rsidP="00997530">
      <w:pPr>
        <w:spacing w:after="0" w:line="240" w:lineRule="auto"/>
      </w:pPr>
      <w:r>
        <w:separator/>
      </w:r>
    </w:p>
  </w:footnote>
  <w:footnote w:type="continuationSeparator" w:id="0">
    <w:p w14:paraId="45BF8EE3" w14:textId="77777777" w:rsidR="00043D01" w:rsidRDefault="00043D01" w:rsidP="00997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10409"/>
    <w:multiLevelType w:val="hybridMultilevel"/>
    <w:tmpl w:val="E97AB2A0"/>
    <w:lvl w:ilvl="0" w:tplc="D5B662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83AC8"/>
    <w:multiLevelType w:val="hybridMultilevel"/>
    <w:tmpl w:val="8DCA2812"/>
    <w:lvl w:ilvl="0" w:tplc="D5B662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AC2A2E"/>
    <w:multiLevelType w:val="hybridMultilevel"/>
    <w:tmpl w:val="D45ED884"/>
    <w:lvl w:ilvl="0" w:tplc="D5B662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BA34E0"/>
    <w:multiLevelType w:val="hybridMultilevel"/>
    <w:tmpl w:val="621096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8D4AE1"/>
    <w:multiLevelType w:val="hybridMultilevel"/>
    <w:tmpl w:val="D50E2588"/>
    <w:lvl w:ilvl="0" w:tplc="76DE9672">
      <w:start w:val="1"/>
      <w:numFmt w:val="decimal"/>
      <w:lvlText w:val="%1)"/>
      <w:lvlJc w:val="left"/>
      <w:pPr>
        <w:ind w:left="811" w:hanging="339"/>
      </w:pPr>
      <w:rPr>
        <w:rFonts w:ascii="Times New Roman" w:eastAsia="Caladea" w:hAnsi="Times New Roman" w:cs="Times New Roman"/>
        <w:spacing w:val="-1"/>
        <w:w w:val="100"/>
        <w:sz w:val="22"/>
        <w:szCs w:val="22"/>
        <w:lang w:val="bs-Latn" w:eastAsia="en-US" w:bidi="ar-SA"/>
      </w:rPr>
    </w:lvl>
    <w:lvl w:ilvl="1" w:tplc="EA02E560">
      <w:numFmt w:val="bullet"/>
      <w:lvlText w:val=""/>
      <w:lvlJc w:val="left"/>
      <w:pPr>
        <w:ind w:left="1192" w:hanging="360"/>
      </w:pPr>
      <w:rPr>
        <w:rFonts w:ascii="Symbol" w:eastAsia="Symbol" w:hAnsi="Symbol" w:cs="Symbol" w:hint="default"/>
        <w:w w:val="100"/>
        <w:sz w:val="22"/>
        <w:szCs w:val="22"/>
        <w:lang w:val="bs-Latn" w:eastAsia="en-US" w:bidi="ar-SA"/>
      </w:rPr>
    </w:lvl>
    <w:lvl w:ilvl="2" w:tplc="3A72B27C">
      <w:numFmt w:val="bullet"/>
      <w:lvlText w:val="•"/>
      <w:lvlJc w:val="left"/>
      <w:pPr>
        <w:ind w:left="2242" w:hanging="360"/>
      </w:pPr>
      <w:rPr>
        <w:rFonts w:hint="default"/>
        <w:lang w:val="bs-Latn" w:eastAsia="en-US" w:bidi="ar-SA"/>
      </w:rPr>
    </w:lvl>
    <w:lvl w:ilvl="3" w:tplc="D6D06BAA">
      <w:numFmt w:val="bullet"/>
      <w:lvlText w:val="•"/>
      <w:lvlJc w:val="left"/>
      <w:pPr>
        <w:ind w:left="3285" w:hanging="360"/>
      </w:pPr>
      <w:rPr>
        <w:rFonts w:hint="default"/>
        <w:lang w:val="bs-Latn" w:eastAsia="en-US" w:bidi="ar-SA"/>
      </w:rPr>
    </w:lvl>
    <w:lvl w:ilvl="4" w:tplc="F73E8AD6">
      <w:numFmt w:val="bullet"/>
      <w:lvlText w:val="•"/>
      <w:lvlJc w:val="left"/>
      <w:pPr>
        <w:ind w:left="4328" w:hanging="360"/>
      </w:pPr>
      <w:rPr>
        <w:rFonts w:hint="default"/>
        <w:lang w:val="bs-Latn" w:eastAsia="en-US" w:bidi="ar-SA"/>
      </w:rPr>
    </w:lvl>
    <w:lvl w:ilvl="5" w:tplc="949CB3B4">
      <w:numFmt w:val="bullet"/>
      <w:lvlText w:val="•"/>
      <w:lvlJc w:val="left"/>
      <w:pPr>
        <w:ind w:left="5371" w:hanging="360"/>
      </w:pPr>
      <w:rPr>
        <w:rFonts w:hint="default"/>
        <w:lang w:val="bs-Latn" w:eastAsia="en-US" w:bidi="ar-SA"/>
      </w:rPr>
    </w:lvl>
    <w:lvl w:ilvl="6" w:tplc="8446F2F8">
      <w:numFmt w:val="bullet"/>
      <w:lvlText w:val="•"/>
      <w:lvlJc w:val="left"/>
      <w:pPr>
        <w:ind w:left="6414" w:hanging="360"/>
      </w:pPr>
      <w:rPr>
        <w:rFonts w:hint="default"/>
        <w:lang w:val="bs-Latn" w:eastAsia="en-US" w:bidi="ar-SA"/>
      </w:rPr>
    </w:lvl>
    <w:lvl w:ilvl="7" w:tplc="A2E836B0">
      <w:numFmt w:val="bullet"/>
      <w:lvlText w:val="•"/>
      <w:lvlJc w:val="left"/>
      <w:pPr>
        <w:ind w:left="7457" w:hanging="360"/>
      </w:pPr>
      <w:rPr>
        <w:rFonts w:hint="default"/>
        <w:lang w:val="bs-Latn" w:eastAsia="en-US" w:bidi="ar-SA"/>
      </w:rPr>
    </w:lvl>
    <w:lvl w:ilvl="8" w:tplc="6BA62840">
      <w:numFmt w:val="bullet"/>
      <w:lvlText w:val="•"/>
      <w:lvlJc w:val="left"/>
      <w:pPr>
        <w:ind w:left="8500" w:hanging="360"/>
      </w:pPr>
      <w:rPr>
        <w:rFonts w:hint="default"/>
        <w:lang w:val="bs-Latn" w:eastAsia="en-US" w:bidi="ar-SA"/>
      </w:rPr>
    </w:lvl>
  </w:abstractNum>
  <w:abstractNum w:abstractNumId="5" w15:restartNumberingAfterBreak="0">
    <w:nsid w:val="5EF766DD"/>
    <w:multiLevelType w:val="hybridMultilevel"/>
    <w:tmpl w:val="095A0B4C"/>
    <w:lvl w:ilvl="0" w:tplc="D5B6627E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5D52F8B"/>
    <w:multiLevelType w:val="hybridMultilevel"/>
    <w:tmpl w:val="51FA37AA"/>
    <w:lvl w:ilvl="0" w:tplc="DE8C4708">
      <w:start w:val="1"/>
      <w:numFmt w:val="upperRoman"/>
      <w:lvlText w:val="%1"/>
      <w:lvlJc w:val="left"/>
      <w:pPr>
        <w:ind w:left="120" w:hanging="120"/>
      </w:pPr>
      <w:rPr>
        <w:rFonts w:ascii="Caladea" w:eastAsia="Caladea" w:hAnsi="Caladea" w:cs="Caladea" w:hint="default"/>
        <w:w w:val="100"/>
        <w:sz w:val="22"/>
        <w:szCs w:val="22"/>
        <w:lang w:val="bs-Latn" w:eastAsia="en-US" w:bidi="ar-SA"/>
      </w:rPr>
    </w:lvl>
    <w:lvl w:ilvl="1" w:tplc="799020EA">
      <w:numFmt w:val="bullet"/>
      <w:lvlText w:val=""/>
      <w:lvlJc w:val="left"/>
      <w:pPr>
        <w:ind w:left="1192" w:hanging="360"/>
      </w:pPr>
      <w:rPr>
        <w:rFonts w:ascii="Symbol" w:eastAsia="Symbol" w:hAnsi="Symbol" w:cs="Symbol" w:hint="default"/>
        <w:w w:val="100"/>
        <w:sz w:val="22"/>
        <w:szCs w:val="22"/>
        <w:lang w:val="bs-Latn" w:eastAsia="en-US" w:bidi="ar-SA"/>
      </w:rPr>
    </w:lvl>
    <w:lvl w:ilvl="2" w:tplc="04825792">
      <w:numFmt w:val="bullet"/>
      <w:lvlText w:val="•"/>
      <w:lvlJc w:val="left"/>
      <w:pPr>
        <w:ind w:left="2242" w:hanging="360"/>
      </w:pPr>
      <w:rPr>
        <w:rFonts w:hint="default"/>
        <w:lang w:val="bs-Latn" w:eastAsia="en-US" w:bidi="ar-SA"/>
      </w:rPr>
    </w:lvl>
    <w:lvl w:ilvl="3" w:tplc="F072D85C">
      <w:numFmt w:val="bullet"/>
      <w:lvlText w:val="•"/>
      <w:lvlJc w:val="left"/>
      <w:pPr>
        <w:ind w:left="3285" w:hanging="360"/>
      </w:pPr>
      <w:rPr>
        <w:rFonts w:hint="default"/>
        <w:lang w:val="bs-Latn" w:eastAsia="en-US" w:bidi="ar-SA"/>
      </w:rPr>
    </w:lvl>
    <w:lvl w:ilvl="4" w:tplc="01BA74A8">
      <w:numFmt w:val="bullet"/>
      <w:lvlText w:val="•"/>
      <w:lvlJc w:val="left"/>
      <w:pPr>
        <w:ind w:left="4328" w:hanging="360"/>
      </w:pPr>
      <w:rPr>
        <w:rFonts w:hint="default"/>
        <w:lang w:val="bs-Latn" w:eastAsia="en-US" w:bidi="ar-SA"/>
      </w:rPr>
    </w:lvl>
    <w:lvl w:ilvl="5" w:tplc="AA843FB6">
      <w:numFmt w:val="bullet"/>
      <w:lvlText w:val="•"/>
      <w:lvlJc w:val="left"/>
      <w:pPr>
        <w:ind w:left="5371" w:hanging="360"/>
      </w:pPr>
      <w:rPr>
        <w:rFonts w:hint="default"/>
        <w:lang w:val="bs-Latn" w:eastAsia="en-US" w:bidi="ar-SA"/>
      </w:rPr>
    </w:lvl>
    <w:lvl w:ilvl="6" w:tplc="8F68F000">
      <w:numFmt w:val="bullet"/>
      <w:lvlText w:val="•"/>
      <w:lvlJc w:val="left"/>
      <w:pPr>
        <w:ind w:left="6414" w:hanging="360"/>
      </w:pPr>
      <w:rPr>
        <w:rFonts w:hint="default"/>
        <w:lang w:val="bs-Latn" w:eastAsia="en-US" w:bidi="ar-SA"/>
      </w:rPr>
    </w:lvl>
    <w:lvl w:ilvl="7" w:tplc="DE724D6C">
      <w:numFmt w:val="bullet"/>
      <w:lvlText w:val="•"/>
      <w:lvlJc w:val="left"/>
      <w:pPr>
        <w:ind w:left="7457" w:hanging="360"/>
      </w:pPr>
      <w:rPr>
        <w:rFonts w:hint="default"/>
        <w:lang w:val="bs-Latn" w:eastAsia="en-US" w:bidi="ar-SA"/>
      </w:rPr>
    </w:lvl>
    <w:lvl w:ilvl="8" w:tplc="AFF02D1C">
      <w:numFmt w:val="bullet"/>
      <w:lvlText w:val="•"/>
      <w:lvlJc w:val="left"/>
      <w:pPr>
        <w:ind w:left="8500" w:hanging="360"/>
      </w:pPr>
      <w:rPr>
        <w:rFonts w:hint="default"/>
        <w:lang w:val="bs-Latn" w:eastAsia="en-US" w:bidi="ar-SA"/>
      </w:rPr>
    </w:lvl>
  </w:abstractNum>
  <w:abstractNum w:abstractNumId="7" w15:restartNumberingAfterBreak="0">
    <w:nsid w:val="7F326CCF"/>
    <w:multiLevelType w:val="hybridMultilevel"/>
    <w:tmpl w:val="093CB57E"/>
    <w:lvl w:ilvl="0" w:tplc="04090001">
      <w:start w:val="1"/>
      <w:numFmt w:val="bullet"/>
      <w:lvlText w:val=""/>
      <w:lvlJc w:val="left"/>
      <w:pPr>
        <w:ind w:left="15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530"/>
    <w:rsid w:val="00026CAA"/>
    <w:rsid w:val="00037FE0"/>
    <w:rsid w:val="00043D01"/>
    <w:rsid w:val="00075B32"/>
    <w:rsid w:val="0008726C"/>
    <w:rsid w:val="000E5897"/>
    <w:rsid w:val="000F67C7"/>
    <w:rsid w:val="00154C7A"/>
    <w:rsid w:val="00180908"/>
    <w:rsid w:val="001F45AA"/>
    <w:rsid w:val="0020038C"/>
    <w:rsid w:val="00214993"/>
    <w:rsid w:val="00263339"/>
    <w:rsid w:val="002B1495"/>
    <w:rsid w:val="002C0C6F"/>
    <w:rsid w:val="002D545A"/>
    <w:rsid w:val="00330DAB"/>
    <w:rsid w:val="00352CB4"/>
    <w:rsid w:val="004242A4"/>
    <w:rsid w:val="00446208"/>
    <w:rsid w:val="0045257C"/>
    <w:rsid w:val="004729B9"/>
    <w:rsid w:val="00472F2B"/>
    <w:rsid w:val="00486663"/>
    <w:rsid w:val="004E19D8"/>
    <w:rsid w:val="005617FE"/>
    <w:rsid w:val="00562238"/>
    <w:rsid w:val="00582D67"/>
    <w:rsid w:val="005914B7"/>
    <w:rsid w:val="0061308C"/>
    <w:rsid w:val="00616357"/>
    <w:rsid w:val="00692792"/>
    <w:rsid w:val="00694C42"/>
    <w:rsid w:val="006A1A8D"/>
    <w:rsid w:val="006A5C5F"/>
    <w:rsid w:val="006D3D2F"/>
    <w:rsid w:val="006F20E5"/>
    <w:rsid w:val="00702F14"/>
    <w:rsid w:val="00714C4C"/>
    <w:rsid w:val="007163C6"/>
    <w:rsid w:val="00727779"/>
    <w:rsid w:val="00784D4E"/>
    <w:rsid w:val="007926A8"/>
    <w:rsid w:val="007A53A3"/>
    <w:rsid w:val="007D7D9C"/>
    <w:rsid w:val="007E4383"/>
    <w:rsid w:val="00846BF6"/>
    <w:rsid w:val="00896BA2"/>
    <w:rsid w:val="009357BD"/>
    <w:rsid w:val="00990B96"/>
    <w:rsid w:val="00997530"/>
    <w:rsid w:val="009A5065"/>
    <w:rsid w:val="009C3DE3"/>
    <w:rsid w:val="009C5AAA"/>
    <w:rsid w:val="009E5098"/>
    <w:rsid w:val="009F095E"/>
    <w:rsid w:val="009F6135"/>
    <w:rsid w:val="00A31151"/>
    <w:rsid w:val="00A4195E"/>
    <w:rsid w:val="00A44266"/>
    <w:rsid w:val="00A51030"/>
    <w:rsid w:val="00A518B1"/>
    <w:rsid w:val="00A565D4"/>
    <w:rsid w:val="00A9463B"/>
    <w:rsid w:val="00AC1A4F"/>
    <w:rsid w:val="00AE077E"/>
    <w:rsid w:val="00B32DAA"/>
    <w:rsid w:val="00B33B2A"/>
    <w:rsid w:val="00B65407"/>
    <w:rsid w:val="00B71D55"/>
    <w:rsid w:val="00B90493"/>
    <w:rsid w:val="00B92113"/>
    <w:rsid w:val="00B96530"/>
    <w:rsid w:val="00C200A0"/>
    <w:rsid w:val="00C2609C"/>
    <w:rsid w:val="00C77F10"/>
    <w:rsid w:val="00CD5091"/>
    <w:rsid w:val="00CE23EA"/>
    <w:rsid w:val="00D11D0C"/>
    <w:rsid w:val="00D12FFA"/>
    <w:rsid w:val="00D43B53"/>
    <w:rsid w:val="00D47108"/>
    <w:rsid w:val="00DA51BC"/>
    <w:rsid w:val="00DB51E0"/>
    <w:rsid w:val="00DD022A"/>
    <w:rsid w:val="00DD04C2"/>
    <w:rsid w:val="00DF1DDA"/>
    <w:rsid w:val="00E1110A"/>
    <w:rsid w:val="00E43574"/>
    <w:rsid w:val="00E51D8A"/>
    <w:rsid w:val="00E63B62"/>
    <w:rsid w:val="00E71390"/>
    <w:rsid w:val="00E7242F"/>
    <w:rsid w:val="00EB25B1"/>
    <w:rsid w:val="00EB4FED"/>
    <w:rsid w:val="00EB6168"/>
    <w:rsid w:val="00F275A7"/>
    <w:rsid w:val="00F752F3"/>
    <w:rsid w:val="00FD3375"/>
    <w:rsid w:val="00FE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3950B2"/>
  <w15:chartTrackingRefBased/>
  <w15:docId w15:val="{71C104C2-E265-4691-89A1-9D98A02A0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75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7530"/>
  </w:style>
  <w:style w:type="paragraph" w:styleId="Footer">
    <w:name w:val="footer"/>
    <w:basedOn w:val="Normal"/>
    <w:link w:val="FooterChar"/>
    <w:uiPriority w:val="99"/>
    <w:unhideWhenUsed/>
    <w:rsid w:val="009975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530"/>
  </w:style>
  <w:style w:type="paragraph" w:styleId="BodyText">
    <w:name w:val="Body Text"/>
    <w:basedOn w:val="Normal"/>
    <w:link w:val="BodyTextChar"/>
    <w:uiPriority w:val="1"/>
    <w:qFormat/>
    <w:rsid w:val="00997530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  <w:kern w:val="0"/>
      <w:lang w:val="bs-Latn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997530"/>
    <w:rPr>
      <w:rFonts w:ascii="Caladea" w:eastAsia="Caladea" w:hAnsi="Caladea" w:cs="Caladea"/>
      <w:kern w:val="0"/>
      <w:lang w:val="bs-Latn"/>
      <w14:ligatures w14:val="none"/>
    </w:rPr>
  </w:style>
  <w:style w:type="paragraph" w:styleId="ListParagraph">
    <w:name w:val="List Paragraph"/>
    <w:basedOn w:val="Normal"/>
    <w:uiPriority w:val="1"/>
    <w:qFormat/>
    <w:rsid w:val="00180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45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1137</Words>
  <Characters>6484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Adisa Kevric</dc:creator>
  <cp:keywords/>
  <dc:description/>
  <cp:lastModifiedBy>Općina Konjić</cp:lastModifiedBy>
  <cp:revision>8</cp:revision>
  <cp:lastPrinted>2025-07-10T12:50:00Z</cp:lastPrinted>
  <dcterms:created xsi:type="dcterms:W3CDTF">2025-07-10T12:34:00Z</dcterms:created>
  <dcterms:modified xsi:type="dcterms:W3CDTF">2025-07-10T13:24:00Z</dcterms:modified>
</cp:coreProperties>
</file>